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1A" w:rsidRPr="003350AF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Seminar Online </w:t>
      </w:r>
      <w:r w:rsidR="00FD1B5E">
        <w:rPr>
          <w:rFonts w:ascii="Times New Roman" w:hAnsi="Times New Roman" w:cs="Times New Roman"/>
          <w:sz w:val="24"/>
          <w:szCs w:val="24"/>
        </w:rPr>
        <w:t>(Prop</w:t>
      </w:r>
      <w:r w:rsidR="000E58ED">
        <w:rPr>
          <w:rFonts w:ascii="Times New Roman" w:hAnsi="Times New Roman" w:cs="Times New Roman"/>
          <w:sz w:val="24"/>
          <w:szCs w:val="24"/>
        </w:rPr>
        <w:t>o</w:t>
      </w:r>
      <w:r w:rsidR="00FD1B5E">
        <w:rPr>
          <w:rFonts w:ascii="Times New Roman" w:hAnsi="Times New Roman" w:cs="Times New Roman"/>
          <w:sz w:val="24"/>
          <w:szCs w:val="24"/>
        </w:rPr>
        <w:t>sal/</w:t>
      </w:r>
      <w:proofErr w:type="spellStart"/>
      <w:r w:rsidR="00FD1B5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D1B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Jur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B66C1A" w:rsidRPr="00521F94" w:rsidRDefault="00B66C1A" w:rsidP="00B66C1A">
      <w:pPr>
        <w:spacing w:after="0" w:line="240" w:lineRule="auto"/>
        <w:rPr>
          <w:rFonts w:ascii="Times New Roman" w:hAnsi="Times New Roman" w:cs="Times New Roman"/>
          <w:sz w:val="16"/>
          <w:szCs w:val="24"/>
          <w:lang w:val="id-ID"/>
        </w:rPr>
      </w:pPr>
    </w:p>
    <w:p w:rsidR="00B66C1A" w:rsidRPr="00521F94" w:rsidRDefault="00B66C1A" w:rsidP="00B66C1A">
      <w:pPr>
        <w:spacing w:after="0" w:line="240" w:lineRule="auto"/>
        <w:rPr>
          <w:rFonts w:ascii="Times New Roman" w:hAnsi="Times New Roman" w:cs="Times New Roman"/>
          <w:sz w:val="16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B66C1A" w:rsidRPr="003E21B1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Bapak/Ibu/Saudara/i </w:t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B66C1A" w:rsidRDefault="00663CFE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B66C1A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gramEnd"/>
      <w:r w:rsidR="00B66C1A">
        <w:rPr>
          <w:rFonts w:ascii="Times New Roman" w:hAnsi="Times New Roman" w:cs="Times New Roman"/>
          <w:sz w:val="24"/>
          <w:szCs w:val="24"/>
          <w:lang w:val="id-ID"/>
        </w:rPr>
        <w:t xml:space="preserve"> –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</w:p>
    <w:p w:rsidR="00B66C1A" w:rsidRPr="00521F94" w:rsidRDefault="00B66C1A" w:rsidP="00B66C1A">
      <w:pPr>
        <w:spacing w:after="0" w:line="240" w:lineRule="auto"/>
        <w:rPr>
          <w:rFonts w:ascii="Times New Roman" w:hAnsi="Times New Roman" w:cs="Times New Roman"/>
          <w:sz w:val="16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Menindak lanjuti permohonan Mahasiswa Jurusan Manajemen Fakultas Ekonomi Dan Bisnis Universitas Lampung :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3E2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Default="000D3012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66C1A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="00B66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C1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B66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66C1A">
        <w:rPr>
          <w:rFonts w:ascii="Times New Roman" w:hAnsi="Times New Roman" w:cs="Times New Roman"/>
          <w:sz w:val="24"/>
          <w:szCs w:val="24"/>
        </w:rPr>
        <w:t>embahas</w:t>
      </w:r>
      <w:proofErr w:type="spellEnd"/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4D620A">
        <w:rPr>
          <w:rFonts w:ascii="Times New Roman" w:hAnsi="Times New Roman" w:cs="Times New Roman"/>
          <w:sz w:val="14"/>
          <w:szCs w:val="24"/>
        </w:rPr>
        <w:tab/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Pembahas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Pembahas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0D3012" w:rsidRDefault="000D3012" w:rsidP="000D3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012" w:rsidRDefault="000D3012" w:rsidP="000D30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0D3012" w:rsidRDefault="000D3012" w:rsidP="000D3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0D3012" w:rsidRPr="00521F94" w:rsidRDefault="000D3012" w:rsidP="00B66C1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66C1A" w:rsidRPr="00521F94" w:rsidRDefault="00B66C1A" w:rsidP="00B66C1A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engan ini kami memohon kesediaan Bapak/Ibu/Saudara/i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on-line</w:t>
      </w:r>
      <w:r w:rsidR="00FD1B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1B5E">
        <w:rPr>
          <w:rFonts w:ascii="Times New Roman" w:hAnsi="Times New Roman" w:cs="Times New Roman"/>
          <w:sz w:val="24"/>
          <w:szCs w:val="24"/>
        </w:rPr>
        <w:t>Propsal</w:t>
      </w:r>
      <w:proofErr w:type="spellEnd"/>
      <w:r w:rsidR="00FD1B5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FD1B5E">
        <w:rPr>
          <w:rFonts w:ascii="Times New Roman" w:hAnsi="Times New Roman" w:cs="Times New Roman"/>
          <w:sz w:val="24"/>
          <w:szCs w:val="24"/>
        </w:rPr>
        <w:t>Hasil</w:t>
      </w:r>
      <w:proofErr w:type="spellEnd"/>
      <w:proofErr w:type="gramStart"/>
      <w:r w:rsidR="00FD1B5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pada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Hari/Tanggal</w:t>
      </w:r>
      <w:r w:rsidR="00E02A7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Waktu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B66C1A" w:rsidRPr="00E02A78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E02A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FD1B5E">
        <w:rPr>
          <w:rFonts w:ascii="Times New Roman" w:hAnsi="Times New Roman" w:cs="Times New Roman"/>
          <w:sz w:val="24"/>
          <w:szCs w:val="24"/>
        </w:rPr>
        <w:t>zoom</w:t>
      </w:r>
      <w:r w:rsidR="00E02A7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02A78" w:rsidRPr="00E02A78" w:rsidRDefault="00E02A78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Demikian undangan ini kami sampaikan, atas perhatian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Bapak/Ibu/Saudara/i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on-line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diucapkan terima kasih.</w:t>
      </w:r>
    </w:p>
    <w:p w:rsidR="00B66C1A" w:rsidRP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Bandar lampung,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Ketua Jurusan Manajemen,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Pr="003E21B1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47B3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247B36">
        <w:rPr>
          <w:rFonts w:ascii="Times New Roman" w:hAnsi="Times New Roman" w:cs="Times New Roman"/>
          <w:sz w:val="24"/>
          <w:szCs w:val="24"/>
        </w:rPr>
        <w:t>Ribhan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6DC8" w:rsidRDefault="00B66C1A" w:rsidP="00521F9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NIP </w:t>
      </w:r>
      <w:r w:rsidR="00247B36" w:rsidRPr="00247B36">
        <w:rPr>
          <w:rFonts w:ascii="Times New Roman" w:hAnsi="Times New Roman" w:cs="Times New Roman"/>
          <w:sz w:val="24"/>
          <w:szCs w:val="24"/>
        </w:rPr>
        <w:t>19680708 200212 1 003</w:t>
      </w:r>
    </w:p>
    <w:sectPr w:rsidR="00A46DC8" w:rsidSect="005449FC">
      <w:headerReference w:type="default" r:id="rId7"/>
      <w:footerReference w:type="default" r:id="rId8"/>
      <w:pgSz w:w="11907" w:h="16840" w:code="9"/>
      <w:pgMar w:top="567" w:right="567" w:bottom="567" w:left="567" w:header="720" w:footer="8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FB" w:rsidRDefault="00A410FB" w:rsidP="00B66C1A">
      <w:pPr>
        <w:spacing w:after="0" w:line="240" w:lineRule="auto"/>
      </w:pPr>
      <w:r>
        <w:separator/>
      </w:r>
    </w:p>
  </w:endnote>
  <w:endnote w:type="continuationSeparator" w:id="0">
    <w:p w:rsidR="00A410FB" w:rsidRDefault="00A410FB" w:rsidP="00B6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4C" w:rsidRPr="005449FC" w:rsidRDefault="004D794C" w:rsidP="00E02A78">
    <w:pPr>
      <w:pStyle w:val="Footer"/>
      <w:numPr>
        <w:ilvl w:val="0"/>
        <w:numId w:val="2"/>
      </w:numPr>
      <w:ind w:left="284" w:hanging="284"/>
      <w:rPr>
        <w:sz w:val="20"/>
      </w:rPr>
    </w:pPr>
    <w:proofErr w:type="spellStart"/>
    <w:r w:rsidRPr="005449FC">
      <w:rPr>
        <w:b/>
        <w:sz w:val="20"/>
      </w:rPr>
      <w:t>Pemateri</w:t>
    </w:r>
    <w:proofErr w:type="spellEnd"/>
    <w:r w:rsidRPr="005449FC">
      <w:rPr>
        <w:b/>
        <w:sz w:val="20"/>
      </w:rPr>
      <w:t xml:space="preserve"> Seminar </w:t>
    </w:r>
    <w:proofErr w:type="spellStart"/>
    <w:r w:rsidRPr="005449FC">
      <w:rPr>
        <w:b/>
        <w:sz w:val="20"/>
      </w:rPr>
      <w:t>dan</w:t>
    </w:r>
    <w:proofErr w:type="spellEnd"/>
    <w:r w:rsidRPr="005449FC">
      <w:rPr>
        <w:b/>
        <w:sz w:val="20"/>
      </w:rPr>
      <w:t xml:space="preserve"> Moderator </w:t>
    </w:r>
    <w:proofErr w:type="spellStart"/>
    <w:r w:rsidRPr="005449FC">
      <w:rPr>
        <w:b/>
        <w:sz w:val="20"/>
      </w:rPr>
      <w:t>Wajib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memakai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Jaket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Almamater</w:t>
    </w:r>
    <w:proofErr w:type="spellEnd"/>
  </w:p>
  <w:p w:rsidR="004D794C" w:rsidRPr="005449FC" w:rsidRDefault="004D794C" w:rsidP="004D794C">
    <w:pPr>
      <w:pStyle w:val="Footer"/>
      <w:ind w:left="284"/>
      <w:rPr>
        <w:sz w:val="20"/>
      </w:rPr>
    </w:pPr>
    <w:r w:rsidRPr="005449FC">
      <w:rPr>
        <w:b/>
        <w:sz w:val="20"/>
      </w:rPr>
      <w:t xml:space="preserve">Dan </w:t>
    </w:r>
    <w:proofErr w:type="spellStart"/>
    <w:r w:rsidRPr="005449FC">
      <w:rPr>
        <w:b/>
        <w:sz w:val="20"/>
      </w:rPr>
      <w:t>Baju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Berkerah</w:t>
    </w:r>
    <w:proofErr w:type="spellEnd"/>
  </w:p>
  <w:p w:rsidR="004D794C" w:rsidRPr="005449FC" w:rsidRDefault="00521F94" w:rsidP="004D794C">
    <w:pPr>
      <w:pStyle w:val="Footer"/>
      <w:numPr>
        <w:ilvl w:val="0"/>
        <w:numId w:val="2"/>
      </w:numPr>
      <w:ind w:left="284" w:hanging="284"/>
      <w:rPr>
        <w:b/>
        <w:sz w:val="20"/>
      </w:rPr>
    </w:pPr>
    <w:proofErr w:type="spellStart"/>
    <w:r w:rsidRPr="005449FC">
      <w:rPr>
        <w:b/>
        <w:sz w:val="20"/>
      </w:rPr>
      <w:t>Mahasiswa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peserta</w:t>
    </w:r>
    <w:proofErr w:type="spellEnd"/>
    <w:r w:rsidRPr="005449FC">
      <w:rPr>
        <w:b/>
        <w:sz w:val="20"/>
      </w:rPr>
      <w:t xml:space="preserve"> seminar </w:t>
    </w:r>
    <w:proofErr w:type="spellStart"/>
    <w:r w:rsidRPr="005449FC">
      <w:rPr>
        <w:b/>
        <w:sz w:val="20"/>
      </w:rPr>
      <w:t>Wajib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memakai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kemeja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berkerah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FB" w:rsidRDefault="00A410FB" w:rsidP="00B66C1A">
      <w:pPr>
        <w:spacing w:after="0" w:line="240" w:lineRule="auto"/>
      </w:pPr>
      <w:r>
        <w:separator/>
      </w:r>
    </w:p>
  </w:footnote>
  <w:footnote w:type="continuationSeparator" w:id="0">
    <w:p w:rsidR="00A410FB" w:rsidRDefault="00A410FB" w:rsidP="00B6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9"/>
    </w:tblGrid>
    <w:tr w:rsidR="00B66C1A" w:rsidTr="00003928">
      <w:tc>
        <w:tcPr>
          <w:tcW w:w="11550" w:type="dxa"/>
          <w:vAlign w:val="center"/>
        </w:tcPr>
        <w:p w:rsidR="00B66C1A" w:rsidRPr="00B66C1A" w:rsidRDefault="00B66C1A" w:rsidP="00B66C1A">
          <w:pPr>
            <w:pStyle w:val="Header"/>
            <w:jc w:val="center"/>
            <w:rPr>
              <w:rFonts w:cs="Times New Roman"/>
              <w:sz w:val="28"/>
            </w:rPr>
          </w:pPr>
          <w:r w:rsidRPr="000D6847">
            <w:rPr>
              <w:rFonts w:cs="Times New Roman"/>
              <w:noProof/>
              <w:sz w:val="26"/>
            </w:rPr>
            <w:drawing>
              <wp:anchor distT="0" distB="0" distL="114300" distR="114300" simplePos="0" relativeHeight="251659264" behindDoc="1" locked="0" layoutInCell="1" allowOverlap="1" wp14:anchorId="0E368A59" wp14:editId="5D663925">
                <wp:simplePos x="0" y="0"/>
                <wp:positionH relativeFrom="column">
                  <wp:posOffset>-11430</wp:posOffset>
                </wp:positionH>
                <wp:positionV relativeFrom="paragraph">
                  <wp:posOffset>67310</wp:posOffset>
                </wp:positionV>
                <wp:extent cx="675005" cy="6667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00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6847">
            <w:rPr>
              <w:rFonts w:cs="Times New Roman"/>
              <w:sz w:val="26"/>
            </w:rPr>
            <w:t>KEMENTERIAN PENDIDIKAN</w:t>
          </w:r>
          <w:r w:rsidR="0090521E">
            <w:rPr>
              <w:rFonts w:cs="Times New Roman"/>
              <w:sz w:val="26"/>
            </w:rPr>
            <w:t xml:space="preserve"> TINGGI, SAINS</w:t>
          </w:r>
          <w:r w:rsidR="000D6847" w:rsidRPr="000D6847">
            <w:rPr>
              <w:rFonts w:cs="Times New Roman"/>
              <w:sz w:val="26"/>
            </w:rPr>
            <w:t xml:space="preserve"> DAN TEKNOLOGI</w:t>
          </w:r>
        </w:p>
        <w:p w:rsidR="00B66C1A" w:rsidRPr="00B66C1A" w:rsidRDefault="00B66C1A" w:rsidP="00B66C1A">
          <w:pPr>
            <w:pStyle w:val="Header"/>
            <w:jc w:val="center"/>
            <w:rPr>
              <w:rFonts w:cs="Times New Roman"/>
              <w:sz w:val="28"/>
              <w:lang w:val="id-ID"/>
            </w:rPr>
          </w:pPr>
          <w:r w:rsidRPr="00B66C1A">
            <w:rPr>
              <w:rFonts w:cs="Times New Roman"/>
              <w:sz w:val="28"/>
              <w:lang w:val="id-ID"/>
            </w:rPr>
            <w:t>FAKULTAS EKONOMI DAN BISNIS UNIVERSITAS LAMPUNG</w:t>
          </w:r>
        </w:p>
        <w:p w:rsidR="00B66C1A" w:rsidRPr="00B66C1A" w:rsidRDefault="00B66C1A" w:rsidP="00B66C1A">
          <w:pPr>
            <w:pStyle w:val="Header"/>
            <w:jc w:val="center"/>
            <w:rPr>
              <w:rFonts w:cs="Times New Roman"/>
              <w:sz w:val="32"/>
              <w:lang w:val="id-ID"/>
            </w:rPr>
          </w:pPr>
          <w:r w:rsidRPr="00B66C1A">
            <w:rPr>
              <w:rFonts w:cs="Times New Roman"/>
              <w:sz w:val="32"/>
              <w:lang w:val="id-ID"/>
            </w:rPr>
            <w:t>JURUSAN MANAJEMEN</w:t>
          </w:r>
        </w:p>
      </w:tc>
    </w:tr>
    <w:tr w:rsidR="00B66C1A" w:rsidTr="00003928">
      <w:tc>
        <w:tcPr>
          <w:tcW w:w="11550" w:type="dxa"/>
          <w:vAlign w:val="center"/>
        </w:tcPr>
        <w:p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l.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f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3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8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on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o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ar</w:t>
          </w:r>
          <w:r w:rsidRPr="00B66C1A">
            <w:rPr>
              <w:rFonts w:ascii="Times New Roman" w:hAnsi="Times New Roman" w:cs="Times New Roman"/>
              <w:color w:val="000000"/>
              <w:spacing w:val="-5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>L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4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w w:val="99"/>
              <w:sz w:val="18"/>
              <w:szCs w:val="18"/>
            </w:rPr>
            <w:t>3514</w:t>
          </w:r>
          <w:r w:rsidRPr="00B66C1A">
            <w:rPr>
              <w:rFonts w:ascii="Times New Roman" w:hAnsi="Times New Roman" w:cs="Times New Roman"/>
              <w:color w:val="000000"/>
              <w:w w:val="99"/>
              <w:sz w:val="18"/>
              <w:szCs w:val="18"/>
            </w:rPr>
            <w:t>5</w:t>
          </w:r>
        </w:p>
        <w:p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proofErr w:type="spellStart"/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ele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/Fa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x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:</w:t>
          </w:r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+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2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72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34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5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W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ite: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hyperlink r:id="rId2" w:history="1"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h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tt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:/</w:t>
            </w:r>
            <w:r w:rsidRPr="00B66C1A">
              <w:rPr>
                <w:rStyle w:val="Hyperlink"/>
                <w:rFonts w:ascii="Times New Roman" w:hAnsi="Times New Roman" w:cs="Times New Roman"/>
                <w:spacing w:val="2"/>
                <w:w w:val="99"/>
                <w:sz w:val="18"/>
                <w:szCs w:val="18"/>
              </w:rPr>
              <w:t>/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  <w:lang w:val="id-ID"/>
              </w:rPr>
              <w:t>manajemen.feb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un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ila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ac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id</w:t>
            </w:r>
          </w:hyperlink>
        </w:p>
      </w:tc>
    </w:tr>
  </w:tbl>
  <w:p w:rsidR="00B66C1A" w:rsidRDefault="00B66C1A" w:rsidP="00003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057C"/>
    <w:multiLevelType w:val="hybridMultilevel"/>
    <w:tmpl w:val="168E9D58"/>
    <w:lvl w:ilvl="0" w:tplc="93D257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128F5"/>
    <w:multiLevelType w:val="hybridMultilevel"/>
    <w:tmpl w:val="01986C02"/>
    <w:lvl w:ilvl="0" w:tplc="AAC6F1A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1A"/>
    <w:rsid w:val="00003928"/>
    <w:rsid w:val="0002337F"/>
    <w:rsid w:val="000A10BB"/>
    <w:rsid w:val="000D3012"/>
    <w:rsid w:val="000D6847"/>
    <w:rsid w:val="000E58ED"/>
    <w:rsid w:val="00141270"/>
    <w:rsid w:val="001F25A5"/>
    <w:rsid w:val="00247B36"/>
    <w:rsid w:val="004D2E5E"/>
    <w:rsid w:val="004D794C"/>
    <w:rsid w:val="00521F94"/>
    <w:rsid w:val="005449FC"/>
    <w:rsid w:val="00631807"/>
    <w:rsid w:val="00663CFE"/>
    <w:rsid w:val="00760D6A"/>
    <w:rsid w:val="007901BB"/>
    <w:rsid w:val="007D4290"/>
    <w:rsid w:val="008379A3"/>
    <w:rsid w:val="008E48D9"/>
    <w:rsid w:val="0090521E"/>
    <w:rsid w:val="009309EB"/>
    <w:rsid w:val="00A34CB0"/>
    <w:rsid w:val="00A410FB"/>
    <w:rsid w:val="00A46DC8"/>
    <w:rsid w:val="00B66C1A"/>
    <w:rsid w:val="00B94319"/>
    <w:rsid w:val="00BF6321"/>
    <w:rsid w:val="00C43BE4"/>
    <w:rsid w:val="00CD058A"/>
    <w:rsid w:val="00DA2DC7"/>
    <w:rsid w:val="00E02A78"/>
    <w:rsid w:val="00E31DCD"/>
    <w:rsid w:val="00E5109E"/>
    <w:rsid w:val="00F8419B"/>
    <w:rsid w:val="00FD1B5E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2E9D"/>
  <w15:docId w15:val="{CFACAC9D-7618-4067-9237-7026BA61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C1A"/>
    <w:pPr>
      <w:spacing w:after="200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66C1A"/>
  </w:style>
  <w:style w:type="paragraph" w:styleId="Footer">
    <w:name w:val="footer"/>
    <w:basedOn w:val="Normal"/>
    <w:link w:val="Foot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66C1A"/>
  </w:style>
  <w:style w:type="table" w:styleId="TableGrid">
    <w:name w:val="Table Grid"/>
    <w:basedOn w:val="TableNormal"/>
    <w:uiPriority w:val="59"/>
    <w:rsid w:val="00B66C1A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2020-12-17T03:57:00Z</cp:lastPrinted>
  <dcterms:created xsi:type="dcterms:W3CDTF">2020-12-17T04:04:00Z</dcterms:created>
  <dcterms:modified xsi:type="dcterms:W3CDTF">2025-09-01T02:21:00Z</dcterms:modified>
</cp:coreProperties>
</file>